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0001845574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63"/>
        <w:gridCol w:w="4442"/>
      </w:tblGrid>
      <w:tr>
        <w:trPr/>
        <w:tc>
          <w:tcPr>
            <w:tcW w:w="5763" w:type="dxa"/>
            <w:tcBorders/>
            <w:vAlign w:val="center"/>
          </w:tcPr>
          <w:p>
            <w:pPr>
              <w:pStyle w:val="TableContents"/>
              <w:bidi w:val="0"/>
              <w:spacing w:before="0" w:after="283"/>
              <w:jc w:val="left"/>
              <w:rPr/>
            </w:pPr>
            <w:r>
              <w:rPr/>
              <w:t>Name of Issuer</w:t>
            </w:r>
          </w:p>
        </w:tc>
        <w:tc>
          <w:tcPr>
            <w:tcW w:w="4442" w:type="dxa"/>
            <w:tcBorders/>
            <w:vAlign w:val="center"/>
          </w:tcPr>
          <w:p>
            <w:pPr>
              <w:pStyle w:val="TableContents"/>
              <w:bidi w:val="0"/>
              <w:spacing w:before="0" w:after="0"/>
              <w:jc w:val="left"/>
              <w:rPr/>
            </w:pPr>
            <w:r>
              <w:rPr/>
              <w:t>AKAMAI TECHNOLOGIES INC</w:t>
            </w:r>
          </w:p>
        </w:tc>
      </w:tr>
      <w:tr>
        <w:trPr/>
        <w:tc>
          <w:tcPr>
            <w:tcW w:w="5763" w:type="dxa"/>
            <w:tcBorders/>
            <w:vAlign w:val="center"/>
          </w:tcPr>
          <w:p>
            <w:pPr>
              <w:pStyle w:val="TableContents"/>
              <w:bidi w:val="0"/>
              <w:spacing w:before="0" w:after="283"/>
              <w:jc w:val="left"/>
              <w:rPr/>
            </w:pPr>
            <w:r>
              <w:rPr/>
              <w:t>SEC File Number</w:t>
            </w:r>
          </w:p>
        </w:tc>
        <w:tc>
          <w:tcPr>
            <w:tcW w:w="4442" w:type="dxa"/>
            <w:tcBorders/>
            <w:vAlign w:val="center"/>
          </w:tcPr>
          <w:p>
            <w:pPr>
              <w:pStyle w:val="TableContents"/>
              <w:bidi w:val="0"/>
              <w:spacing w:before="0" w:after="0"/>
              <w:jc w:val="left"/>
              <w:rPr/>
            </w:pPr>
            <w:r>
              <w:rPr/>
              <w:t>000-27275</w:t>
            </w:r>
          </w:p>
        </w:tc>
      </w:tr>
      <w:tr>
        <w:trPr/>
        <w:tc>
          <w:tcPr>
            <w:tcW w:w="5763" w:type="dxa"/>
            <w:tcBorders/>
            <w:vAlign w:val="center"/>
          </w:tcPr>
          <w:p>
            <w:pPr>
              <w:pStyle w:val="TableContents"/>
              <w:bidi w:val="0"/>
              <w:spacing w:before="0" w:after="283"/>
              <w:jc w:val="left"/>
              <w:rPr/>
            </w:pPr>
            <w:r>
              <w:rPr/>
              <w:t>Address of Issuer</w:t>
            </w:r>
          </w:p>
        </w:tc>
        <w:tc>
          <w:tcPr>
            <w:tcW w:w="4442" w:type="dxa"/>
            <w:tcBorders/>
            <w:vAlign w:val="center"/>
          </w:tcPr>
          <w:p>
            <w:pPr>
              <w:pStyle w:val="TableContents"/>
              <w:bidi w:val="0"/>
              <w:spacing w:before="0" w:after="0"/>
              <w:jc w:val="left"/>
              <w:rPr/>
            </w:pPr>
            <w:r>
              <w:rPr/>
              <w:t>145 BROADWAY</w:t>
              <w:br/>
              <w:t>CAMBRIDGE</w:t>
              <w:br/>
              <w:t xml:space="preserve">MASSACHUSETTS </w:t>
              <w:br/>
              <w:t>02142</w:t>
            </w:r>
          </w:p>
        </w:tc>
      </w:tr>
      <w:tr>
        <w:trPr/>
        <w:tc>
          <w:tcPr>
            <w:tcW w:w="5763" w:type="dxa"/>
            <w:tcBorders/>
            <w:vAlign w:val="center"/>
          </w:tcPr>
          <w:p>
            <w:pPr>
              <w:pStyle w:val="TableContents"/>
              <w:bidi w:val="0"/>
              <w:spacing w:before="0" w:after="283"/>
              <w:jc w:val="left"/>
              <w:rPr/>
            </w:pPr>
            <w:r>
              <w:rPr/>
              <w:t>Phone</w:t>
            </w:r>
          </w:p>
        </w:tc>
        <w:tc>
          <w:tcPr>
            <w:tcW w:w="4442" w:type="dxa"/>
            <w:tcBorders/>
            <w:vAlign w:val="center"/>
          </w:tcPr>
          <w:p>
            <w:pPr>
              <w:pStyle w:val="TableContents"/>
              <w:bidi w:val="0"/>
              <w:spacing w:before="0" w:after="0"/>
              <w:jc w:val="left"/>
              <w:rPr/>
            </w:pPr>
            <w:r>
              <w:rPr/>
              <w:t>6174443000</w:t>
            </w:r>
          </w:p>
        </w:tc>
      </w:tr>
      <w:tr>
        <w:trPr/>
        <w:tc>
          <w:tcPr>
            <w:tcW w:w="5763" w:type="dxa"/>
            <w:tcBorders/>
            <w:vAlign w:val="center"/>
          </w:tcPr>
          <w:p>
            <w:pPr>
              <w:pStyle w:val="TableContents"/>
              <w:bidi w:val="0"/>
              <w:spacing w:before="0" w:after="283"/>
              <w:jc w:val="left"/>
              <w:rPr/>
            </w:pPr>
            <w:r>
              <w:rPr/>
              <w:t>Name of Person for Whose Account the Securities are To Be Sold</w:t>
            </w:r>
          </w:p>
        </w:tc>
        <w:tc>
          <w:tcPr>
            <w:tcW w:w="4442" w:type="dxa"/>
            <w:tcBorders/>
            <w:vAlign w:val="center"/>
          </w:tcPr>
          <w:p>
            <w:pPr>
              <w:pStyle w:val="TableContents"/>
              <w:bidi w:val="0"/>
              <w:spacing w:before="0" w:after="0"/>
              <w:jc w:val="left"/>
              <w:rPr/>
            </w:pPr>
            <w:r>
              <w:rPr/>
              <w:t>Joseph Paul C</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63" w:type="dxa"/>
            <w:tcBorders/>
            <w:vAlign w:val="center"/>
          </w:tcPr>
          <w:p>
            <w:pPr>
              <w:pStyle w:val="TableContents"/>
              <w:bidi w:val="0"/>
              <w:spacing w:before="0" w:after="283"/>
              <w:jc w:val="left"/>
              <w:rPr/>
            </w:pPr>
            <w:r>
              <w:rPr/>
              <w:t>Relationship to Issuer</w:t>
            </w:r>
          </w:p>
        </w:tc>
        <w:tc>
          <w:tcPr>
            <w:tcW w:w="444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7"/>
        <w:gridCol w:w="1469"/>
        <w:gridCol w:w="1181"/>
        <w:gridCol w:w="1390"/>
        <w:gridCol w:w="1563"/>
        <w:gridCol w:w="1574"/>
        <w:gridCol w:w="1421"/>
      </w:tblGrid>
      <w:tr>
        <w:trPr/>
        <w:tc>
          <w:tcPr>
            <w:tcW w:w="1607" w:type="dxa"/>
            <w:tcBorders/>
            <w:vAlign w:val="center"/>
          </w:tcPr>
          <w:p>
            <w:pPr>
              <w:pStyle w:val="TableHeading"/>
              <w:suppressLineNumbers/>
              <w:bidi w:val="0"/>
              <w:spacing w:before="0" w:after="283"/>
              <w:jc w:val="center"/>
              <w:rPr/>
            </w:pPr>
            <w:r>
              <w:rPr/>
              <w:t>Title of the Class of Securities To Be Sold</w:t>
            </w:r>
          </w:p>
        </w:tc>
        <w:tc>
          <w:tcPr>
            <w:tcW w:w="1469" w:type="dxa"/>
            <w:tcBorders/>
            <w:vAlign w:val="center"/>
          </w:tcPr>
          <w:p>
            <w:pPr>
              <w:pStyle w:val="TableHeading"/>
              <w:suppressLineNumbers/>
              <w:bidi w:val="0"/>
              <w:spacing w:before="0" w:after="283"/>
              <w:jc w:val="center"/>
              <w:rPr/>
            </w:pPr>
            <w:r>
              <w:rPr/>
              <w:t>Name and Address of the Broker</w:t>
            </w:r>
          </w:p>
        </w:tc>
        <w:tc>
          <w:tcPr>
            <w:tcW w:w="1181" w:type="dxa"/>
            <w:tcBorders/>
            <w:vAlign w:val="center"/>
          </w:tcPr>
          <w:p>
            <w:pPr>
              <w:pStyle w:val="TableHeading"/>
              <w:suppressLineNumbers/>
              <w:bidi w:val="0"/>
              <w:spacing w:before="0" w:after="283"/>
              <w:jc w:val="center"/>
              <w:rPr/>
            </w:pPr>
            <w:r>
              <w:rPr/>
              <w:t>Number of Shares or Other Units To Be Sold</w:t>
            </w:r>
          </w:p>
        </w:tc>
        <w:tc>
          <w:tcPr>
            <w:tcW w:w="1390" w:type="dxa"/>
            <w:tcBorders/>
            <w:vAlign w:val="center"/>
          </w:tcPr>
          <w:p>
            <w:pPr>
              <w:pStyle w:val="TableHeading"/>
              <w:suppressLineNumbers/>
              <w:bidi w:val="0"/>
              <w:spacing w:before="0" w:after="283"/>
              <w:jc w:val="center"/>
              <w:rPr/>
            </w:pPr>
            <w:r>
              <w:rPr/>
              <w:t>Aggregate Market Value</w:t>
            </w:r>
          </w:p>
        </w:tc>
        <w:tc>
          <w:tcPr>
            <w:tcW w:w="1563"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421" w:type="dxa"/>
            <w:tcBorders/>
            <w:vAlign w:val="center"/>
          </w:tcPr>
          <w:p>
            <w:pPr>
              <w:pStyle w:val="TableHeading"/>
              <w:suppressLineNumbers/>
              <w:bidi w:val="0"/>
              <w:spacing w:before="0" w:after="283"/>
              <w:jc w:val="center"/>
              <w:rPr/>
            </w:pPr>
            <w:r>
              <w:rPr/>
              <w:t>Name the Securities Exchange</w:t>
            </w:r>
          </w:p>
        </w:tc>
      </w:tr>
      <w:tr>
        <w:trPr/>
        <w:tc>
          <w:tcPr>
            <w:tcW w:w="1607" w:type="dxa"/>
            <w:tcBorders/>
            <w:vAlign w:val="center"/>
          </w:tcPr>
          <w:p>
            <w:pPr>
              <w:pStyle w:val="TableContents"/>
              <w:bidi w:val="0"/>
              <w:spacing w:before="0" w:after="283"/>
              <w:jc w:val="left"/>
              <w:rPr/>
            </w:pPr>
            <w:r>
              <w:rPr/>
              <w:t>Common</w:t>
            </w:r>
          </w:p>
        </w:tc>
        <w:tc>
          <w:tcPr>
            <w:tcW w:w="1469" w:type="dxa"/>
            <w:tcBorders/>
            <w:vAlign w:val="center"/>
          </w:tcPr>
          <w:p>
            <w:pPr>
              <w:pStyle w:val="TableContents"/>
              <w:bidi w:val="0"/>
              <w:spacing w:before="0" w:after="0"/>
              <w:jc w:val="left"/>
              <w:rPr/>
            </w:pPr>
            <w:r>
              <w:rPr/>
              <w:t>Charles Schwab &amp; Co., Inc.</w:t>
              <w:br/>
              <w:t>3000 Schwab Way</w:t>
              <w:br/>
              <w:t>Westlake   TX   76262</w:t>
            </w:r>
          </w:p>
        </w:tc>
        <w:tc>
          <w:tcPr>
            <w:tcW w:w="1181" w:type="dxa"/>
            <w:tcBorders/>
            <w:vAlign w:val="center"/>
          </w:tcPr>
          <w:p>
            <w:pPr>
              <w:pStyle w:val="TableContents"/>
              <w:bidi w:val="0"/>
              <w:spacing w:before="0" w:after="283"/>
              <w:jc w:val="left"/>
              <w:rPr/>
            </w:pPr>
            <w:r>
              <w:rPr/>
              <w:t>6200</w:t>
            </w:r>
          </w:p>
        </w:tc>
        <w:tc>
          <w:tcPr>
            <w:tcW w:w="1390" w:type="dxa"/>
            <w:tcBorders/>
            <w:vAlign w:val="center"/>
          </w:tcPr>
          <w:p>
            <w:pPr>
              <w:pStyle w:val="TableContents"/>
              <w:bidi w:val="0"/>
              <w:spacing w:before="0" w:after="283"/>
              <w:jc w:val="left"/>
              <w:rPr/>
            </w:pPr>
            <w:r>
              <w:rPr/>
              <w:t>785974.00</w:t>
            </w:r>
          </w:p>
        </w:tc>
        <w:tc>
          <w:tcPr>
            <w:tcW w:w="1563" w:type="dxa"/>
            <w:tcBorders/>
            <w:vAlign w:val="center"/>
          </w:tcPr>
          <w:p>
            <w:pPr>
              <w:pStyle w:val="TableContents"/>
              <w:bidi w:val="0"/>
              <w:spacing w:before="0" w:after="283"/>
              <w:jc w:val="left"/>
              <w:rPr/>
            </w:pPr>
            <w:r>
              <w:rPr/>
              <w:t>145385451</w:t>
            </w:r>
          </w:p>
        </w:tc>
        <w:tc>
          <w:tcPr>
            <w:tcW w:w="1574" w:type="dxa"/>
            <w:tcBorders/>
            <w:vAlign w:val="center"/>
          </w:tcPr>
          <w:p>
            <w:pPr>
              <w:pStyle w:val="TableContents"/>
              <w:bidi w:val="0"/>
              <w:spacing w:before="0" w:after="283"/>
              <w:jc w:val="left"/>
              <w:rPr/>
            </w:pPr>
            <w:r>
              <w:rPr/>
              <w:t>07/15/2026</w:t>
            </w:r>
          </w:p>
        </w:tc>
        <w:tc>
          <w:tcPr>
            <w:tcW w:w="142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554" w:type="dxa"/>
        <w:jc w:val="left"/>
        <w:tblInd w:w="0" w:type="dxa"/>
        <w:tblLayout w:type="fixed"/>
        <w:tblCellMar>
          <w:top w:w="28" w:type="dxa"/>
          <w:left w:w="28" w:type="dxa"/>
          <w:bottom w:w="28" w:type="dxa"/>
          <w:right w:w="28" w:type="dxa"/>
        </w:tblCellMar>
      </w:tblPr>
      <w:tblGrid>
        <w:gridCol w:w="1006"/>
        <w:gridCol w:w="1066"/>
        <w:gridCol w:w="1336"/>
        <w:gridCol w:w="1981"/>
        <w:gridCol w:w="496"/>
        <w:gridCol w:w="1066"/>
        <w:gridCol w:w="1081"/>
        <w:gridCol w:w="1006"/>
        <w:gridCol w:w="1516"/>
      </w:tblGrid>
      <w:tr>
        <w:trPr/>
        <w:tc>
          <w:tcPr>
            <w:tcW w:w="1006" w:type="dxa"/>
            <w:tcBorders/>
            <w:vAlign w:val="center"/>
          </w:tcPr>
          <w:p>
            <w:pPr>
              <w:pStyle w:val="TableHeading"/>
              <w:suppressLineNumbers/>
              <w:bidi w:val="0"/>
              <w:spacing w:before="0" w:after="283"/>
              <w:jc w:val="center"/>
              <w:rPr/>
            </w:pPr>
            <w:r>
              <w:rPr/>
              <w:t>Title of the Class</w:t>
            </w:r>
          </w:p>
        </w:tc>
        <w:tc>
          <w:tcPr>
            <w:tcW w:w="1066" w:type="dxa"/>
            <w:tcBorders/>
            <w:vAlign w:val="center"/>
          </w:tcPr>
          <w:p>
            <w:pPr>
              <w:pStyle w:val="TableHeading"/>
              <w:suppressLineNumbers/>
              <w:bidi w:val="0"/>
              <w:spacing w:before="0" w:after="283"/>
              <w:jc w:val="center"/>
              <w:rPr/>
            </w:pPr>
            <w:r>
              <w:rPr/>
              <w:t>Date you Acquired</w:t>
            </w:r>
          </w:p>
        </w:tc>
        <w:tc>
          <w:tcPr>
            <w:tcW w:w="1336" w:type="dxa"/>
            <w:tcBorders/>
            <w:vAlign w:val="center"/>
          </w:tcPr>
          <w:p>
            <w:pPr>
              <w:pStyle w:val="TableHeading"/>
              <w:suppressLineNumbers/>
              <w:bidi w:val="0"/>
              <w:spacing w:before="0" w:after="283"/>
              <w:jc w:val="center"/>
              <w:rPr/>
            </w:pPr>
            <w:r>
              <w:rPr/>
              <w:t>Nature of Acquisition Transaction</w:t>
            </w:r>
          </w:p>
        </w:tc>
        <w:tc>
          <w:tcPr>
            <w:tcW w:w="1981" w:type="dxa"/>
            <w:tcBorders/>
            <w:vAlign w:val="center"/>
          </w:tcPr>
          <w:p>
            <w:pPr>
              <w:pStyle w:val="TableHeading"/>
              <w:suppressLineNumbers/>
              <w:bidi w:val="0"/>
              <w:spacing w:before="0" w:after="283"/>
              <w:jc w:val="center"/>
              <w:rPr/>
            </w:pPr>
            <w:r>
              <w:rPr/>
              <w:t>Name of Person from Whom Acquired</w:t>
            </w:r>
          </w:p>
        </w:tc>
        <w:tc>
          <w:tcPr>
            <w:tcW w:w="496" w:type="dxa"/>
            <w:tcBorders/>
            <w:vAlign w:val="center"/>
          </w:tcPr>
          <w:p>
            <w:pPr>
              <w:pStyle w:val="TableHeading"/>
              <w:suppressLineNumbers/>
              <w:bidi w:val="0"/>
              <w:spacing w:before="0" w:after="283"/>
              <w:jc w:val="center"/>
              <w:rPr/>
            </w:pPr>
            <w:r>
              <w:rPr/>
              <w:t>Is this a Gift?</w:t>
            </w:r>
          </w:p>
        </w:tc>
        <w:tc>
          <w:tcPr>
            <w:tcW w:w="1066" w:type="dxa"/>
            <w:tcBorders/>
            <w:vAlign w:val="center"/>
          </w:tcPr>
          <w:p>
            <w:pPr>
              <w:pStyle w:val="TableHeading"/>
              <w:suppressLineNumbers/>
              <w:bidi w:val="0"/>
              <w:spacing w:before="0" w:after="283"/>
              <w:jc w:val="center"/>
              <w:rPr/>
            </w:pPr>
            <w:r>
              <w:rPr/>
              <w:t>Date Donor Acquired</w:t>
            </w:r>
          </w:p>
        </w:tc>
        <w:tc>
          <w:tcPr>
            <w:tcW w:w="1081" w:type="dxa"/>
            <w:tcBorders/>
            <w:vAlign w:val="center"/>
          </w:tcPr>
          <w:p>
            <w:pPr>
              <w:pStyle w:val="TableHeading"/>
              <w:suppressLineNumbers/>
              <w:bidi w:val="0"/>
              <w:spacing w:before="0" w:after="283"/>
              <w:jc w:val="center"/>
              <w:rPr/>
            </w:pPr>
            <w:r>
              <w:rPr/>
              <w:t>Amount of Securities Acquired</w:t>
            </w:r>
          </w:p>
        </w:tc>
        <w:tc>
          <w:tcPr>
            <w:tcW w:w="1006" w:type="dxa"/>
            <w:tcBorders/>
            <w:vAlign w:val="center"/>
          </w:tcPr>
          <w:p>
            <w:pPr>
              <w:pStyle w:val="TableHeading"/>
              <w:suppressLineNumbers/>
              <w:bidi w:val="0"/>
              <w:spacing w:before="0" w:after="283"/>
              <w:jc w:val="center"/>
              <w:rPr/>
            </w:pPr>
            <w:r>
              <w:rPr/>
              <w:t>Date of Payment</w:t>
            </w:r>
          </w:p>
        </w:tc>
        <w:tc>
          <w:tcPr>
            <w:tcW w:w="1516"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06" w:type="dxa"/>
            <w:tcBorders/>
            <w:vAlign w:val="center"/>
          </w:tcPr>
          <w:p>
            <w:pPr>
              <w:pStyle w:val="TableContents"/>
              <w:bidi w:val="0"/>
              <w:spacing w:before="0" w:after="283"/>
              <w:jc w:val="left"/>
              <w:rPr/>
            </w:pPr>
            <w:r>
              <w:rPr/>
              <w:t>Common</w:t>
            </w:r>
          </w:p>
        </w:tc>
        <w:tc>
          <w:tcPr>
            <w:tcW w:w="1066" w:type="dxa"/>
            <w:tcBorders/>
            <w:vAlign w:val="center"/>
          </w:tcPr>
          <w:p>
            <w:pPr>
              <w:pStyle w:val="TableContents"/>
              <w:bidi w:val="0"/>
              <w:spacing w:before="0" w:after="283"/>
              <w:jc w:val="left"/>
              <w:rPr/>
            </w:pPr>
            <w:r>
              <w:rPr/>
              <w:t>02/19/2026</w:t>
            </w:r>
          </w:p>
        </w:tc>
        <w:tc>
          <w:tcPr>
            <w:tcW w:w="1336" w:type="dxa"/>
            <w:tcBorders/>
            <w:vAlign w:val="center"/>
          </w:tcPr>
          <w:p>
            <w:pPr>
              <w:pStyle w:val="TableContents"/>
              <w:bidi w:val="0"/>
              <w:spacing w:before="0" w:after="283"/>
              <w:jc w:val="left"/>
              <w:rPr/>
            </w:pPr>
            <w:r>
              <w:rPr/>
              <w:t>Performance Stock Lapse</w:t>
            </w:r>
          </w:p>
        </w:tc>
        <w:tc>
          <w:tcPr>
            <w:tcW w:w="1981" w:type="dxa"/>
            <w:tcBorders/>
            <w:vAlign w:val="center"/>
          </w:tcPr>
          <w:p>
            <w:pPr>
              <w:pStyle w:val="TableContents"/>
              <w:bidi w:val="0"/>
              <w:spacing w:before="0" w:after="283"/>
              <w:jc w:val="left"/>
              <w:rPr/>
            </w:pPr>
            <w:r>
              <w:rPr/>
              <w:t>AKAMAI TECHNOLOGIES INC</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3053</w:t>
            </w:r>
          </w:p>
        </w:tc>
        <w:tc>
          <w:tcPr>
            <w:tcW w:w="1006" w:type="dxa"/>
            <w:tcBorders/>
            <w:vAlign w:val="center"/>
          </w:tcPr>
          <w:p>
            <w:pPr>
              <w:pStyle w:val="TableContents"/>
              <w:bidi w:val="0"/>
              <w:spacing w:before="0" w:after="283"/>
              <w:jc w:val="left"/>
              <w:rPr/>
            </w:pPr>
            <w:r>
              <w:rPr/>
              <w:t>02/19/2026</w:t>
            </w:r>
          </w:p>
        </w:tc>
        <w:tc>
          <w:tcPr>
            <w:tcW w:w="1516" w:type="dxa"/>
            <w:tcBorders/>
            <w:vAlign w:val="center"/>
          </w:tcPr>
          <w:p>
            <w:pPr>
              <w:pStyle w:val="TableContents"/>
              <w:bidi w:val="0"/>
              <w:spacing w:before="0" w:after="283"/>
              <w:jc w:val="left"/>
              <w:rPr/>
            </w:pPr>
            <w:r>
              <w:rPr/>
              <w:t>Equity Compensation</w:t>
            </w:r>
          </w:p>
        </w:tc>
      </w:tr>
      <w:tr>
        <w:trPr/>
        <w:tc>
          <w:tcPr>
            <w:tcW w:w="1006" w:type="dxa"/>
            <w:tcBorders/>
            <w:vAlign w:val="center"/>
          </w:tcPr>
          <w:p>
            <w:pPr>
              <w:pStyle w:val="TableContents"/>
              <w:bidi w:val="0"/>
              <w:spacing w:before="0" w:after="283"/>
              <w:jc w:val="left"/>
              <w:rPr/>
            </w:pPr>
            <w:r>
              <w:rPr/>
              <w:t>Common</w:t>
            </w:r>
          </w:p>
        </w:tc>
        <w:tc>
          <w:tcPr>
            <w:tcW w:w="1066" w:type="dxa"/>
            <w:tcBorders/>
            <w:vAlign w:val="center"/>
          </w:tcPr>
          <w:p>
            <w:pPr>
              <w:pStyle w:val="TableContents"/>
              <w:bidi w:val="0"/>
              <w:spacing w:before="0" w:after="283"/>
              <w:jc w:val="left"/>
              <w:rPr/>
            </w:pPr>
            <w:r>
              <w:rPr/>
              <w:t>03/04/2025</w:t>
            </w:r>
          </w:p>
        </w:tc>
        <w:tc>
          <w:tcPr>
            <w:tcW w:w="1336" w:type="dxa"/>
            <w:tcBorders/>
            <w:vAlign w:val="center"/>
          </w:tcPr>
          <w:p>
            <w:pPr>
              <w:pStyle w:val="TableContents"/>
              <w:bidi w:val="0"/>
              <w:spacing w:before="0" w:after="283"/>
              <w:jc w:val="left"/>
              <w:rPr/>
            </w:pPr>
            <w:r>
              <w:rPr/>
              <w:t>Restricted Stock Lapse</w:t>
            </w:r>
          </w:p>
        </w:tc>
        <w:tc>
          <w:tcPr>
            <w:tcW w:w="1981" w:type="dxa"/>
            <w:tcBorders/>
            <w:vAlign w:val="center"/>
          </w:tcPr>
          <w:p>
            <w:pPr>
              <w:pStyle w:val="TableContents"/>
              <w:bidi w:val="0"/>
              <w:spacing w:before="0" w:after="283"/>
              <w:jc w:val="left"/>
              <w:rPr/>
            </w:pPr>
            <w:r>
              <w:rPr/>
              <w:t>AKAMAI TECHNOLOGIES INC</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683</w:t>
            </w:r>
          </w:p>
        </w:tc>
        <w:tc>
          <w:tcPr>
            <w:tcW w:w="1006" w:type="dxa"/>
            <w:tcBorders/>
            <w:vAlign w:val="center"/>
          </w:tcPr>
          <w:p>
            <w:pPr>
              <w:pStyle w:val="TableContents"/>
              <w:bidi w:val="0"/>
              <w:spacing w:before="0" w:after="283"/>
              <w:jc w:val="left"/>
              <w:rPr/>
            </w:pPr>
            <w:r>
              <w:rPr/>
              <w:t>03/04/2025</w:t>
            </w:r>
          </w:p>
        </w:tc>
        <w:tc>
          <w:tcPr>
            <w:tcW w:w="1516" w:type="dxa"/>
            <w:tcBorders/>
            <w:vAlign w:val="center"/>
          </w:tcPr>
          <w:p>
            <w:pPr>
              <w:pStyle w:val="TableContents"/>
              <w:bidi w:val="0"/>
              <w:spacing w:before="0" w:after="283"/>
              <w:jc w:val="left"/>
              <w:rPr/>
            </w:pPr>
            <w:r>
              <w:rPr/>
              <w:t>Equity Compensation</w:t>
            </w:r>
          </w:p>
        </w:tc>
      </w:tr>
      <w:tr>
        <w:trPr/>
        <w:tc>
          <w:tcPr>
            <w:tcW w:w="1006" w:type="dxa"/>
            <w:tcBorders/>
            <w:vAlign w:val="center"/>
          </w:tcPr>
          <w:p>
            <w:pPr>
              <w:pStyle w:val="TableContents"/>
              <w:bidi w:val="0"/>
              <w:spacing w:before="0" w:after="283"/>
              <w:jc w:val="left"/>
              <w:rPr/>
            </w:pPr>
            <w:r>
              <w:rPr/>
              <w:t>Common</w:t>
            </w:r>
          </w:p>
        </w:tc>
        <w:tc>
          <w:tcPr>
            <w:tcW w:w="1066" w:type="dxa"/>
            <w:tcBorders/>
            <w:vAlign w:val="center"/>
          </w:tcPr>
          <w:p>
            <w:pPr>
              <w:pStyle w:val="TableContents"/>
              <w:bidi w:val="0"/>
              <w:spacing w:before="0" w:after="283"/>
              <w:jc w:val="left"/>
              <w:rPr/>
            </w:pPr>
            <w:r>
              <w:rPr/>
              <w:t>02/21/2025</w:t>
            </w:r>
          </w:p>
        </w:tc>
        <w:tc>
          <w:tcPr>
            <w:tcW w:w="1336" w:type="dxa"/>
            <w:tcBorders/>
            <w:vAlign w:val="center"/>
          </w:tcPr>
          <w:p>
            <w:pPr>
              <w:pStyle w:val="TableContents"/>
              <w:bidi w:val="0"/>
              <w:spacing w:before="0" w:after="283"/>
              <w:jc w:val="left"/>
              <w:rPr/>
            </w:pPr>
            <w:r>
              <w:rPr/>
              <w:t>Restricted Stock Lapse</w:t>
            </w:r>
          </w:p>
        </w:tc>
        <w:tc>
          <w:tcPr>
            <w:tcW w:w="1981" w:type="dxa"/>
            <w:tcBorders/>
            <w:vAlign w:val="center"/>
          </w:tcPr>
          <w:p>
            <w:pPr>
              <w:pStyle w:val="TableContents"/>
              <w:bidi w:val="0"/>
              <w:spacing w:before="0" w:after="283"/>
              <w:jc w:val="left"/>
              <w:rPr/>
            </w:pPr>
            <w:r>
              <w:rPr/>
              <w:t>AKAMAI TECHNOLOGIES INC</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2464</w:t>
            </w:r>
          </w:p>
        </w:tc>
        <w:tc>
          <w:tcPr>
            <w:tcW w:w="1006" w:type="dxa"/>
            <w:tcBorders/>
            <w:vAlign w:val="center"/>
          </w:tcPr>
          <w:p>
            <w:pPr>
              <w:pStyle w:val="TableContents"/>
              <w:bidi w:val="0"/>
              <w:spacing w:before="0" w:after="283"/>
              <w:jc w:val="left"/>
              <w:rPr/>
            </w:pPr>
            <w:r>
              <w:rPr/>
              <w:t>02/21/2025</w:t>
            </w:r>
          </w:p>
        </w:tc>
        <w:tc>
          <w:tcPr>
            <w:tcW w:w="1516"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5604"/>
        <w:gridCol w:w="4601"/>
      </w:tblGrid>
      <w:tr>
        <w:trPr/>
        <w:tc>
          <w:tcPr>
            <w:tcW w:w="5604" w:type="dxa"/>
            <w:tcBorders/>
            <w:vAlign w:val="center"/>
          </w:tcPr>
          <w:p>
            <w:pPr>
              <w:pStyle w:val="TableContents"/>
              <w:bidi w:val="0"/>
              <w:spacing w:before="0" w:after="283"/>
              <w:jc w:val="left"/>
              <w:rPr/>
            </w:pPr>
            <w:r>
              <w:rPr/>
              <w:t>Remarks</w:t>
            </w:r>
          </w:p>
        </w:tc>
        <w:tc>
          <w:tcPr>
            <w:tcW w:w="4601" w:type="dxa"/>
            <w:tcBorders/>
            <w:vAlign w:val="center"/>
          </w:tcPr>
          <w:p>
            <w:pPr>
              <w:pStyle w:val="TableContents"/>
              <w:bidi w:val="0"/>
              <w:spacing w:before="0" w:after="0"/>
              <w:jc w:val="left"/>
              <w:rPr/>
            </w:pPr>
            <w:r>
              <w:rPr/>
              <w:t>The shares sold in this filing may be sold over various dates.</w:t>
            </w:r>
          </w:p>
        </w:tc>
      </w:tr>
      <w:tr>
        <w:trPr/>
        <w:tc>
          <w:tcPr>
            <w:tcW w:w="5604" w:type="dxa"/>
            <w:tcBorders/>
            <w:vAlign w:val="center"/>
          </w:tcPr>
          <w:p>
            <w:pPr>
              <w:pStyle w:val="TableContents"/>
              <w:bidi w:val="0"/>
              <w:spacing w:before="0" w:after="283"/>
              <w:jc w:val="left"/>
              <w:rPr/>
            </w:pPr>
            <w:r>
              <w:rPr/>
              <w:t>Date of Notice</w:t>
            </w:r>
          </w:p>
        </w:tc>
        <w:tc>
          <w:tcPr>
            <w:tcW w:w="4601" w:type="dxa"/>
            <w:tcBorders/>
            <w:vAlign w:val="center"/>
          </w:tcPr>
          <w:p>
            <w:pPr>
              <w:pStyle w:val="TableContents"/>
              <w:bidi w:val="0"/>
              <w:spacing w:before="0" w:after="0"/>
              <w:jc w:val="left"/>
              <w:rPr/>
            </w:pPr>
            <w:r>
              <w:rPr/>
              <w:t>07/15/2026</w:t>
            </w:r>
          </w:p>
        </w:tc>
      </w:tr>
      <w:tr>
        <w:trPr/>
        <w:tc>
          <w:tcPr>
            <w:tcW w:w="5604" w:type="dxa"/>
            <w:tcBorders/>
            <w:vAlign w:val="center"/>
          </w:tcPr>
          <w:p>
            <w:pPr>
              <w:pStyle w:val="TableContents"/>
              <w:bidi w:val="0"/>
              <w:spacing w:before="0" w:after="283"/>
              <w:jc w:val="left"/>
              <w:rPr/>
            </w:pPr>
            <w:r>
              <w:rPr/>
              <w:t>Date of Plan Adoption or Giving of Instruction, If Relying on Rule 10b5-1</w:t>
            </w:r>
          </w:p>
        </w:tc>
        <w:tc>
          <w:tcPr>
            <w:tcW w:w="4601" w:type="dxa"/>
            <w:tcBorders/>
            <w:vAlign w:val="center"/>
          </w:tcPr>
          <w:p>
            <w:pPr>
              <w:pStyle w:val="TableContents"/>
              <w:bidi w:val="0"/>
              <w:spacing w:before="0" w:after="0"/>
              <w:jc w:val="left"/>
              <w:rPr/>
            </w:pPr>
            <w:r>
              <w:rPr/>
              <w:t>03/04/2026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604" w:type="dxa"/>
            <w:tcBorders/>
            <w:vAlign w:val="center"/>
          </w:tcPr>
          <w:p>
            <w:pPr>
              <w:pStyle w:val="TableContents"/>
              <w:bidi w:val="0"/>
              <w:spacing w:before="0" w:after="283"/>
              <w:jc w:val="left"/>
              <w:rPr/>
            </w:pPr>
            <w:r>
              <w:rPr/>
              <w:t>Signature</w:t>
            </w:r>
          </w:p>
        </w:tc>
        <w:tc>
          <w:tcPr>
            <w:tcW w:w="4601" w:type="dxa"/>
            <w:tcBorders/>
            <w:vAlign w:val="center"/>
          </w:tcPr>
          <w:p>
            <w:pPr>
              <w:pStyle w:val="TableContents"/>
              <w:bidi w:val="0"/>
              <w:spacing w:before="0" w:after="0"/>
              <w:jc w:val="left"/>
              <w:rPr/>
            </w:pPr>
            <w:r>
              <w:rPr/>
              <w:t>PAUL C JOSEPH</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622</Words>
  <Characters>3187</Characters>
  <CharactersWithSpaces>3738</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